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20E" w:rsidRPr="007E48E7" w:rsidRDefault="007E48E7" w:rsidP="003139A6">
      <w:pPr>
        <w:spacing w:line="600" w:lineRule="exact"/>
        <w:jc w:val="center"/>
        <w:rPr>
          <w:rFonts w:ascii="方正小标宋_GBK" w:eastAsia="方正小标宋_GBK"/>
          <w:sz w:val="32"/>
          <w:szCs w:val="32"/>
        </w:rPr>
      </w:pPr>
      <w:r w:rsidRPr="007E48E7">
        <w:rPr>
          <w:rFonts w:ascii="方正小标宋_GBK" w:eastAsia="方正小标宋_GBK" w:hint="eastAsia"/>
          <w:sz w:val="32"/>
          <w:szCs w:val="32"/>
        </w:rPr>
        <w:t>玉溪市退耕还林还草工程2019年中央预算内投资计划绩效目标表</w:t>
      </w:r>
    </w:p>
    <w:p w:rsidR="00A04748" w:rsidRPr="00A04748" w:rsidRDefault="00A04748" w:rsidP="003139A6">
      <w:pPr>
        <w:spacing w:line="600" w:lineRule="exact"/>
        <w:jc w:val="center"/>
        <w:rPr>
          <w:rFonts w:ascii="方正仿宋_GBK" w:eastAsia="方正仿宋_GBK"/>
          <w:sz w:val="28"/>
          <w:szCs w:val="28"/>
        </w:rPr>
      </w:pPr>
      <w:r w:rsidRPr="00A04748">
        <w:rPr>
          <w:rFonts w:ascii="方正仿宋_GBK" w:eastAsia="方正仿宋_GBK" w:hint="eastAsia"/>
          <w:sz w:val="28"/>
          <w:szCs w:val="28"/>
        </w:rPr>
        <w:t>（2019年度）</w:t>
      </w:r>
    </w:p>
    <w:tbl>
      <w:tblPr>
        <w:tblStyle w:val="a3"/>
        <w:tblW w:w="9903" w:type="dxa"/>
        <w:jc w:val="center"/>
        <w:tblLook w:val="04A0" w:firstRow="1" w:lastRow="0" w:firstColumn="1" w:lastColumn="0" w:noHBand="0" w:noVBand="1"/>
      </w:tblPr>
      <w:tblGrid>
        <w:gridCol w:w="1256"/>
        <w:gridCol w:w="1287"/>
        <w:gridCol w:w="1690"/>
        <w:gridCol w:w="4263"/>
        <w:gridCol w:w="1407"/>
      </w:tblGrid>
      <w:tr w:rsidR="00A04748" w:rsidRPr="00A04748" w:rsidTr="00EF4DD4">
        <w:trPr>
          <w:trHeight w:val="624"/>
          <w:jc w:val="center"/>
        </w:trPr>
        <w:tc>
          <w:tcPr>
            <w:tcW w:w="4233" w:type="dxa"/>
            <w:gridSpan w:val="3"/>
            <w:vAlign w:val="center"/>
          </w:tcPr>
          <w:p w:rsidR="00A04748" w:rsidRPr="00A04748" w:rsidRDefault="00A04748" w:rsidP="00A0474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 w:rsidRPr="00A04748">
              <w:rPr>
                <w:rFonts w:ascii="方正仿宋_GBK" w:eastAsia="方正仿宋_GBK" w:hint="eastAsia"/>
                <w:sz w:val="24"/>
                <w:szCs w:val="24"/>
              </w:rPr>
              <w:t>专项名称</w:t>
            </w:r>
          </w:p>
        </w:tc>
        <w:tc>
          <w:tcPr>
            <w:tcW w:w="5670" w:type="dxa"/>
            <w:gridSpan w:val="2"/>
            <w:vAlign w:val="center"/>
          </w:tcPr>
          <w:p w:rsidR="00A04748" w:rsidRPr="00A04748" w:rsidRDefault="00A04748" w:rsidP="00A0474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 w:rsidRPr="00A04748">
              <w:rPr>
                <w:rFonts w:ascii="方正仿宋_GBK" w:eastAsia="方正仿宋_GBK" w:hint="eastAsia"/>
                <w:sz w:val="24"/>
                <w:szCs w:val="24"/>
              </w:rPr>
              <w:t>森林资源培育</w:t>
            </w:r>
          </w:p>
        </w:tc>
      </w:tr>
      <w:tr w:rsidR="00A04748" w:rsidRPr="00A04748" w:rsidTr="00EF4DD4">
        <w:trPr>
          <w:trHeight w:val="624"/>
          <w:jc w:val="center"/>
        </w:trPr>
        <w:tc>
          <w:tcPr>
            <w:tcW w:w="4233" w:type="dxa"/>
            <w:gridSpan w:val="3"/>
            <w:vAlign w:val="center"/>
          </w:tcPr>
          <w:p w:rsidR="00A04748" w:rsidRPr="00A04748" w:rsidRDefault="00A04748" w:rsidP="00A0474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 w:rsidRPr="00A04748">
              <w:rPr>
                <w:rFonts w:ascii="方正仿宋_GBK" w:eastAsia="方正仿宋_GBK" w:hint="eastAsia"/>
                <w:sz w:val="24"/>
                <w:szCs w:val="24"/>
              </w:rPr>
              <w:t>下达地方或单位</w:t>
            </w:r>
          </w:p>
        </w:tc>
        <w:tc>
          <w:tcPr>
            <w:tcW w:w="5670" w:type="dxa"/>
            <w:gridSpan w:val="2"/>
            <w:vAlign w:val="center"/>
          </w:tcPr>
          <w:p w:rsidR="00A04748" w:rsidRPr="00A04748" w:rsidRDefault="007E48E7" w:rsidP="00A0474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>玉溪市</w:t>
            </w:r>
          </w:p>
        </w:tc>
      </w:tr>
      <w:tr w:rsidR="00A04748" w:rsidRPr="00A04748" w:rsidTr="00EF4DD4">
        <w:trPr>
          <w:trHeight w:val="624"/>
          <w:jc w:val="center"/>
        </w:trPr>
        <w:tc>
          <w:tcPr>
            <w:tcW w:w="4233" w:type="dxa"/>
            <w:gridSpan w:val="3"/>
            <w:vAlign w:val="center"/>
          </w:tcPr>
          <w:p w:rsidR="00A04748" w:rsidRPr="00A04748" w:rsidRDefault="00A04748" w:rsidP="00A0474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 w:rsidRPr="00A04748">
              <w:rPr>
                <w:rFonts w:ascii="方正仿宋_GBK" w:eastAsia="方正仿宋_GBK" w:hint="eastAsia"/>
                <w:sz w:val="24"/>
                <w:szCs w:val="24"/>
              </w:rPr>
              <w:t>本次下达中央预算内投资（万</w:t>
            </w:r>
            <w:bookmarkStart w:id="0" w:name="_GoBack"/>
            <w:bookmarkEnd w:id="0"/>
            <w:r w:rsidRPr="00A04748">
              <w:rPr>
                <w:rFonts w:ascii="方正仿宋_GBK" w:eastAsia="方正仿宋_GBK" w:hint="eastAsia"/>
                <w:sz w:val="24"/>
                <w:szCs w:val="24"/>
              </w:rPr>
              <w:t>元）</w:t>
            </w:r>
          </w:p>
        </w:tc>
        <w:tc>
          <w:tcPr>
            <w:tcW w:w="5670" w:type="dxa"/>
            <w:gridSpan w:val="2"/>
            <w:vAlign w:val="center"/>
          </w:tcPr>
          <w:p w:rsidR="00A04748" w:rsidRPr="00A04748" w:rsidRDefault="007E48E7" w:rsidP="00A0474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>5260</w:t>
            </w:r>
          </w:p>
        </w:tc>
      </w:tr>
      <w:tr w:rsidR="00A04748" w:rsidRPr="00A04748" w:rsidTr="00EF4DD4">
        <w:trPr>
          <w:trHeight w:val="624"/>
          <w:jc w:val="center"/>
        </w:trPr>
        <w:tc>
          <w:tcPr>
            <w:tcW w:w="1256" w:type="dxa"/>
            <w:vAlign w:val="center"/>
          </w:tcPr>
          <w:p w:rsidR="00A04748" w:rsidRPr="00A04748" w:rsidRDefault="00A04748" w:rsidP="00A0474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 w:rsidRPr="00A04748">
              <w:rPr>
                <w:rFonts w:ascii="方正仿宋_GBK" w:eastAsia="方正仿宋_GBK" w:hint="eastAsia"/>
                <w:sz w:val="24"/>
                <w:szCs w:val="24"/>
              </w:rPr>
              <w:t>总体目标</w:t>
            </w:r>
          </w:p>
        </w:tc>
        <w:tc>
          <w:tcPr>
            <w:tcW w:w="8647" w:type="dxa"/>
            <w:gridSpan w:val="4"/>
            <w:vAlign w:val="center"/>
          </w:tcPr>
          <w:p w:rsidR="00A04748" w:rsidRPr="00A04748" w:rsidRDefault="007E48E7" w:rsidP="007E48E7">
            <w:pPr>
              <w:spacing w:line="480" w:lineRule="exact"/>
              <w:jc w:val="left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>退耕还</w:t>
            </w:r>
            <w:r w:rsidR="00A04748" w:rsidRPr="00A04748">
              <w:rPr>
                <w:rFonts w:ascii="方正仿宋_GBK" w:eastAsia="方正仿宋_GBK" w:hint="eastAsia"/>
                <w:sz w:val="24"/>
                <w:szCs w:val="24"/>
              </w:rPr>
              <w:t>林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13</w:t>
            </w:r>
            <w:r w:rsidR="00A04748" w:rsidRPr="00A04748">
              <w:rPr>
                <w:rFonts w:ascii="方正仿宋_GBK" w:eastAsia="方正仿宋_GBK" w:hint="eastAsia"/>
                <w:sz w:val="24"/>
                <w:szCs w:val="24"/>
              </w:rPr>
              <w:t>.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1</w:t>
            </w:r>
            <w:r w:rsidR="00A04748" w:rsidRPr="00A04748">
              <w:rPr>
                <w:rFonts w:ascii="方正仿宋_GBK" w:eastAsia="方正仿宋_GBK" w:hint="eastAsia"/>
                <w:sz w:val="24"/>
                <w:szCs w:val="24"/>
              </w:rPr>
              <w:t>5万亩。</w:t>
            </w:r>
          </w:p>
        </w:tc>
      </w:tr>
      <w:tr w:rsidR="00A04748" w:rsidRPr="00A04748" w:rsidTr="00C04C00">
        <w:trPr>
          <w:trHeight w:val="624"/>
          <w:jc w:val="center"/>
        </w:trPr>
        <w:tc>
          <w:tcPr>
            <w:tcW w:w="1256" w:type="dxa"/>
            <w:vMerge w:val="restart"/>
            <w:vAlign w:val="center"/>
          </w:tcPr>
          <w:p w:rsidR="00A04748" w:rsidRPr="00A04748" w:rsidRDefault="00A04748" w:rsidP="00A0474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 w:rsidRPr="00A04748">
              <w:rPr>
                <w:rFonts w:ascii="方正仿宋_GBK" w:eastAsia="方正仿宋_GBK" w:hint="eastAsia"/>
                <w:sz w:val="24"/>
                <w:szCs w:val="24"/>
              </w:rPr>
              <w:t>绩效指标</w:t>
            </w:r>
          </w:p>
        </w:tc>
        <w:tc>
          <w:tcPr>
            <w:tcW w:w="1287" w:type="dxa"/>
            <w:vAlign w:val="center"/>
          </w:tcPr>
          <w:p w:rsidR="00A04748" w:rsidRPr="00A04748" w:rsidRDefault="00A04748" w:rsidP="00A0474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 w:rsidRPr="00A04748">
              <w:rPr>
                <w:rFonts w:ascii="方正仿宋_GBK" w:eastAsia="方正仿宋_GBK" w:hint="eastAsia"/>
                <w:sz w:val="24"/>
                <w:szCs w:val="24"/>
              </w:rPr>
              <w:t>一级指标</w:t>
            </w:r>
          </w:p>
        </w:tc>
        <w:tc>
          <w:tcPr>
            <w:tcW w:w="1690" w:type="dxa"/>
            <w:vAlign w:val="center"/>
          </w:tcPr>
          <w:p w:rsidR="00A04748" w:rsidRPr="00A04748" w:rsidRDefault="00A04748" w:rsidP="00A0474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 w:rsidRPr="00A04748">
              <w:rPr>
                <w:rFonts w:ascii="方正仿宋_GBK" w:eastAsia="方正仿宋_GBK" w:hint="eastAsia"/>
                <w:sz w:val="24"/>
                <w:szCs w:val="24"/>
              </w:rPr>
              <w:t>二级指标</w:t>
            </w:r>
          </w:p>
        </w:tc>
        <w:tc>
          <w:tcPr>
            <w:tcW w:w="4263" w:type="dxa"/>
            <w:vAlign w:val="center"/>
          </w:tcPr>
          <w:p w:rsidR="00A04748" w:rsidRPr="00A04748" w:rsidRDefault="00A04748" w:rsidP="00A0474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 w:rsidRPr="00A04748">
              <w:rPr>
                <w:rFonts w:ascii="方正仿宋_GBK" w:eastAsia="方正仿宋_GBK" w:hint="eastAsia"/>
                <w:sz w:val="24"/>
                <w:szCs w:val="24"/>
              </w:rPr>
              <w:t>三级指标</w:t>
            </w:r>
          </w:p>
        </w:tc>
        <w:tc>
          <w:tcPr>
            <w:tcW w:w="1407" w:type="dxa"/>
            <w:vAlign w:val="center"/>
          </w:tcPr>
          <w:p w:rsidR="00A04748" w:rsidRPr="00A04748" w:rsidRDefault="00A04748" w:rsidP="00A0474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 w:rsidRPr="00A04748">
              <w:rPr>
                <w:rFonts w:ascii="方正仿宋_GBK" w:eastAsia="方正仿宋_GBK" w:hint="eastAsia"/>
                <w:sz w:val="24"/>
                <w:szCs w:val="24"/>
              </w:rPr>
              <w:t>指标值</w:t>
            </w:r>
          </w:p>
        </w:tc>
      </w:tr>
      <w:tr w:rsidR="00A04748" w:rsidRPr="00A04748" w:rsidTr="00C04C00">
        <w:trPr>
          <w:trHeight w:val="624"/>
          <w:jc w:val="center"/>
        </w:trPr>
        <w:tc>
          <w:tcPr>
            <w:tcW w:w="1256" w:type="dxa"/>
            <w:vMerge/>
            <w:vAlign w:val="center"/>
          </w:tcPr>
          <w:p w:rsidR="00A04748" w:rsidRPr="00A04748" w:rsidRDefault="00A04748" w:rsidP="00A0474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87" w:type="dxa"/>
            <w:vMerge w:val="restart"/>
            <w:vAlign w:val="center"/>
          </w:tcPr>
          <w:p w:rsidR="00A04748" w:rsidRPr="00A04748" w:rsidRDefault="00A04748" w:rsidP="00C04C00">
            <w:pPr>
              <w:spacing w:line="36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 w:rsidRPr="00A04748">
              <w:rPr>
                <w:rFonts w:ascii="方正仿宋_GBK" w:eastAsia="方正仿宋_GBK" w:hint="eastAsia"/>
                <w:sz w:val="24"/>
                <w:szCs w:val="24"/>
              </w:rPr>
              <w:t>实施效果指标</w:t>
            </w:r>
          </w:p>
        </w:tc>
        <w:tc>
          <w:tcPr>
            <w:tcW w:w="1690" w:type="dxa"/>
            <w:vMerge w:val="restart"/>
            <w:vAlign w:val="center"/>
          </w:tcPr>
          <w:p w:rsidR="00A04748" w:rsidRPr="00A04748" w:rsidRDefault="00A04748" w:rsidP="00A0474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 w:rsidRPr="00A04748">
              <w:rPr>
                <w:rFonts w:ascii="方正仿宋_GBK" w:eastAsia="方正仿宋_GBK" w:hint="eastAsia"/>
                <w:sz w:val="24"/>
                <w:szCs w:val="24"/>
              </w:rPr>
              <w:t>产出指标</w:t>
            </w:r>
          </w:p>
        </w:tc>
        <w:tc>
          <w:tcPr>
            <w:tcW w:w="4263" w:type="dxa"/>
            <w:vAlign w:val="center"/>
          </w:tcPr>
          <w:p w:rsidR="00A04748" w:rsidRPr="00A04748" w:rsidRDefault="007E48E7" w:rsidP="00A04748">
            <w:pPr>
              <w:spacing w:line="480" w:lineRule="exact"/>
              <w:jc w:val="left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>退耕还</w:t>
            </w:r>
            <w:r w:rsidRPr="00A04748">
              <w:rPr>
                <w:rFonts w:ascii="方正仿宋_GBK" w:eastAsia="方正仿宋_GBK" w:hint="eastAsia"/>
                <w:sz w:val="24"/>
                <w:szCs w:val="24"/>
              </w:rPr>
              <w:t>林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面积</w:t>
            </w:r>
          </w:p>
        </w:tc>
        <w:tc>
          <w:tcPr>
            <w:tcW w:w="1407" w:type="dxa"/>
            <w:vAlign w:val="center"/>
          </w:tcPr>
          <w:p w:rsidR="00A04748" w:rsidRPr="00A04748" w:rsidRDefault="007E48E7" w:rsidP="00A0474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>13.15万亩</w:t>
            </w:r>
          </w:p>
        </w:tc>
      </w:tr>
      <w:tr w:rsidR="00A04748" w:rsidRPr="00A04748" w:rsidTr="00C04C00">
        <w:trPr>
          <w:trHeight w:val="624"/>
          <w:jc w:val="center"/>
        </w:trPr>
        <w:tc>
          <w:tcPr>
            <w:tcW w:w="1256" w:type="dxa"/>
            <w:vMerge/>
            <w:vAlign w:val="center"/>
          </w:tcPr>
          <w:p w:rsidR="00A04748" w:rsidRPr="00A04748" w:rsidRDefault="00A04748" w:rsidP="00A0474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87" w:type="dxa"/>
            <w:vMerge/>
            <w:vAlign w:val="center"/>
          </w:tcPr>
          <w:p w:rsidR="00A04748" w:rsidRPr="00A04748" w:rsidRDefault="00A04748" w:rsidP="00A0474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690" w:type="dxa"/>
            <w:vMerge/>
            <w:vAlign w:val="center"/>
          </w:tcPr>
          <w:p w:rsidR="00A04748" w:rsidRPr="00A04748" w:rsidRDefault="00A04748" w:rsidP="00A0474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4263" w:type="dxa"/>
            <w:vAlign w:val="center"/>
          </w:tcPr>
          <w:p w:rsidR="00A04748" w:rsidRPr="00A04748" w:rsidRDefault="00A04748" w:rsidP="00A04748">
            <w:pPr>
              <w:spacing w:line="480" w:lineRule="exact"/>
              <w:jc w:val="left"/>
              <w:rPr>
                <w:rFonts w:ascii="方正仿宋_GBK" w:eastAsia="方正仿宋_GBK"/>
                <w:sz w:val="24"/>
                <w:szCs w:val="24"/>
              </w:rPr>
            </w:pPr>
            <w:r w:rsidRPr="00A04748">
              <w:rPr>
                <w:rFonts w:ascii="方正仿宋_GBK" w:eastAsia="方正仿宋_GBK" w:hint="eastAsia"/>
                <w:sz w:val="24"/>
                <w:szCs w:val="24"/>
              </w:rPr>
              <w:t>造林质量合格率</w:t>
            </w:r>
          </w:p>
        </w:tc>
        <w:tc>
          <w:tcPr>
            <w:tcW w:w="1407" w:type="dxa"/>
            <w:vAlign w:val="center"/>
          </w:tcPr>
          <w:p w:rsidR="00A04748" w:rsidRPr="00A04748" w:rsidRDefault="00A04748" w:rsidP="00A0474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 w:rsidRPr="00A04748">
              <w:rPr>
                <w:rFonts w:ascii="方正仿宋_GBK" w:eastAsia="方正仿宋_GBK" w:hint="eastAsia"/>
                <w:sz w:val="24"/>
                <w:szCs w:val="24"/>
              </w:rPr>
              <w:t>≥80%</w:t>
            </w:r>
          </w:p>
        </w:tc>
      </w:tr>
      <w:tr w:rsidR="00A04748" w:rsidRPr="00A04748" w:rsidTr="00C04C00">
        <w:trPr>
          <w:trHeight w:val="624"/>
          <w:jc w:val="center"/>
        </w:trPr>
        <w:tc>
          <w:tcPr>
            <w:tcW w:w="1256" w:type="dxa"/>
            <w:vMerge/>
            <w:vAlign w:val="center"/>
          </w:tcPr>
          <w:p w:rsidR="00A04748" w:rsidRPr="00A04748" w:rsidRDefault="00A04748" w:rsidP="00A0474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87" w:type="dxa"/>
            <w:vMerge/>
            <w:vAlign w:val="center"/>
          </w:tcPr>
          <w:p w:rsidR="00A04748" w:rsidRPr="00A04748" w:rsidRDefault="00A04748" w:rsidP="00A0474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690" w:type="dxa"/>
            <w:vMerge/>
            <w:vAlign w:val="center"/>
          </w:tcPr>
          <w:p w:rsidR="00A04748" w:rsidRPr="00A04748" w:rsidRDefault="00A04748" w:rsidP="00A0474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4263" w:type="dxa"/>
            <w:vAlign w:val="center"/>
          </w:tcPr>
          <w:p w:rsidR="00A04748" w:rsidRPr="00A04748" w:rsidRDefault="00A04748" w:rsidP="00A04748">
            <w:pPr>
              <w:spacing w:line="480" w:lineRule="exact"/>
              <w:jc w:val="left"/>
              <w:rPr>
                <w:rFonts w:ascii="方正仿宋_GBK" w:eastAsia="方正仿宋_GBK"/>
                <w:sz w:val="24"/>
                <w:szCs w:val="24"/>
              </w:rPr>
            </w:pPr>
            <w:r w:rsidRPr="00A04748">
              <w:rPr>
                <w:rFonts w:ascii="方正仿宋_GBK" w:eastAsia="方正仿宋_GBK" w:hint="eastAsia"/>
                <w:sz w:val="24"/>
                <w:szCs w:val="24"/>
              </w:rPr>
              <w:t>年度投资计划完成率</w:t>
            </w:r>
          </w:p>
        </w:tc>
        <w:tc>
          <w:tcPr>
            <w:tcW w:w="1407" w:type="dxa"/>
            <w:vAlign w:val="center"/>
          </w:tcPr>
          <w:p w:rsidR="00A04748" w:rsidRPr="00A04748" w:rsidRDefault="00A04748" w:rsidP="007E48E7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 w:rsidRPr="00A04748">
              <w:rPr>
                <w:rFonts w:ascii="方正仿宋_GBK" w:eastAsia="方正仿宋_GBK" w:hint="eastAsia"/>
                <w:sz w:val="24"/>
                <w:szCs w:val="24"/>
              </w:rPr>
              <w:t>≥</w:t>
            </w:r>
            <w:r w:rsidR="007E48E7">
              <w:rPr>
                <w:rFonts w:ascii="方正仿宋_GBK" w:eastAsia="方正仿宋_GBK" w:hint="eastAsia"/>
                <w:sz w:val="24"/>
                <w:szCs w:val="24"/>
              </w:rPr>
              <w:t>2</w:t>
            </w:r>
            <w:r w:rsidRPr="00A04748">
              <w:rPr>
                <w:rFonts w:ascii="方正仿宋_GBK" w:eastAsia="方正仿宋_GBK" w:hint="eastAsia"/>
                <w:sz w:val="24"/>
                <w:szCs w:val="24"/>
              </w:rPr>
              <w:t>0%</w:t>
            </w:r>
          </w:p>
        </w:tc>
      </w:tr>
      <w:tr w:rsidR="00EF4DD4" w:rsidRPr="00A04748" w:rsidTr="00C04C00">
        <w:trPr>
          <w:trHeight w:val="624"/>
          <w:jc w:val="center"/>
        </w:trPr>
        <w:tc>
          <w:tcPr>
            <w:tcW w:w="1256" w:type="dxa"/>
            <w:vMerge/>
            <w:vAlign w:val="center"/>
          </w:tcPr>
          <w:p w:rsidR="00EF4DD4" w:rsidRPr="00A04748" w:rsidRDefault="00EF4DD4" w:rsidP="00A0474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87" w:type="dxa"/>
            <w:vMerge/>
            <w:vAlign w:val="center"/>
          </w:tcPr>
          <w:p w:rsidR="00EF4DD4" w:rsidRPr="00A04748" w:rsidRDefault="00EF4DD4" w:rsidP="00A0474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690" w:type="dxa"/>
            <w:vMerge/>
            <w:vAlign w:val="center"/>
          </w:tcPr>
          <w:p w:rsidR="00EF4DD4" w:rsidRPr="00A04748" w:rsidRDefault="00EF4DD4" w:rsidP="00A0474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4263" w:type="dxa"/>
            <w:vAlign w:val="center"/>
          </w:tcPr>
          <w:p w:rsidR="00EF4DD4" w:rsidRPr="00A04748" w:rsidRDefault="007E48E7" w:rsidP="007E48E7">
            <w:pPr>
              <w:spacing w:line="480" w:lineRule="exact"/>
              <w:jc w:val="left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>退耕还</w:t>
            </w:r>
            <w:r w:rsidRPr="00A04748">
              <w:rPr>
                <w:rFonts w:ascii="方正仿宋_GBK" w:eastAsia="方正仿宋_GBK" w:hint="eastAsia"/>
                <w:sz w:val="24"/>
                <w:szCs w:val="24"/>
              </w:rPr>
              <w:t>林</w:t>
            </w:r>
            <w:r w:rsidR="00EF4DD4" w:rsidRPr="00A04748">
              <w:rPr>
                <w:rFonts w:ascii="方正仿宋_GBK" w:eastAsia="方正仿宋_GBK" w:hint="eastAsia"/>
                <w:sz w:val="24"/>
                <w:szCs w:val="24"/>
              </w:rPr>
              <w:t>中央补助标准</w:t>
            </w:r>
          </w:p>
        </w:tc>
        <w:tc>
          <w:tcPr>
            <w:tcW w:w="1407" w:type="dxa"/>
            <w:vAlign w:val="center"/>
          </w:tcPr>
          <w:p w:rsidR="00EF4DD4" w:rsidRPr="00A04748" w:rsidRDefault="007E48E7" w:rsidP="00A0474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>4</w:t>
            </w:r>
            <w:r w:rsidR="00EF4DD4" w:rsidRPr="00A04748">
              <w:rPr>
                <w:rFonts w:ascii="方正仿宋_GBK" w:eastAsia="方正仿宋_GBK" w:hint="eastAsia"/>
                <w:sz w:val="24"/>
                <w:szCs w:val="24"/>
              </w:rPr>
              <w:t>00元/亩</w:t>
            </w:r>
          </w:p>
        </w:tc>
      </w:tr>
      <w:tr w:rsidR="007E48E7" w:rsidRPr="00A04748" w:rsidTr="00C04C00">
        <w:trPr>
          <w:trHeight w:val="624"/>
          <w:jc w:val="center"/>
        </w:trPr>
        <w:tc>
          <w:tcPr>
            <w:tcW w:w="1256" w:type="dxa"/>
            <w:vMerge/>
            <w:vAlign w:val="center"/>
          </w:tcPr>
          <w:p w:rsidR="007E48E7" w:rsidRPr="00A04748" w:rsidRDefault="007E48E7" w:rsidP="00A0474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87" w:type="dxa"/>
            <w:vMerge/>
            <w:vAlign w:val="center"/>
          </w:tcPr>
          <w:p w:rsidR="007E48E7" w:rsidRPr="00A04748" w:rsidRDefault="007E48E7" w:rsidP="00A0474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7E48E7" w:rsidRPr="00A04748" w:rsidRDefault="007E48E7" w:rsidP="00A0474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 w:rsidRPr="00A04748">
              <w:rPr>
                <w:rFonts w:ascii="方正仿宋_GBK" w:eastAsia="方正仿宋_GBK" w:hint="eastAsia"/>
                <w:sz w:val="24"/>
                <w:szCs w:val="24"/>
              </w:rPr>
              <w:t>效益指标</w:t>
            </w:r>
          </w:p>
        </w:tc>
        <w:tc>
          <w:tcPr>
            <w:tcW w:w="4263" w:type="dxa"/>
            <w:vAlign w:val="center"/>
          </w:tcPr>
          <w:p w:rsidR="007E48E7" w:rsidRDefault="007E48E7" w:rsidP="007E48E7">
            <w:pPr>
              <w:spacing w:line="360" w:lineRule="exact"/>
              <w:jc w:val="left"/>
              <w:rPr>
                <w:rFonts w:ascii="方正仿宋_GBK" w:eastAsia="方正仿宋_GBK"/>
                <w:sz w:val="24"/>
                <w:szCs w:val="24"/>
              </w:rPr>
            </w:pPr>
            <w:r w:rsidRPr="00A04748">
              <w:rPr>
                <w:rFonts w:ascii="方正仿宋_GBK" w:eastAsia="方正仿宋_GBK" w:hint="eastAsia"/>
                <w:sz w:val="24"/>
                <w:szCs w:val="24"/>
              </w:rPr>
              <w:t>生态扶贫工程吸纳劳动力参与工程建设等社会指标完成率</w:t>
            </w:r>
          </w:p>
        </w:tc>
        <w:tc>
          <w:tcPr>
            <w:tcW w:w="1407" w:type="dxa"/>
            <w:vAlign w:val="center"/>
          </w:tcPr>
          <w:p w:rsidR="007E48E7" w:rsidRDefault="007E48E7" w:rsidP="00A0474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 w:rsidRPr="00A04748">
              <w:rPr>
                <w:rFonts w:ascii="方正仿宋_GBK" w:eastAsia="方正仿宋_GBK" w:hint="eastAsia"/>
                <w:sz w:val="24"/>
                <w:szCs w:val="24"/>
              </w:rPr>
              <w:t>≥80%</w:t>
            </w:r>
          </w:p>
        </w:tc>
      </w:tr>
      <w:tr w:rsidR="00A04748" w:rsidRPr="00A04748" w:rsidTr="00C04C00">
        <w:trPr>
          <w:trHeight w:val="624"/>
          <w:jc w:val="center"/>
        </w:trPr>
        <w:tc>
          <w:tcPr>
            <w:tcW w:w="1256" w:type="dxa"/>
            <w:vMerge/>
            <w:vAlign w:val="center"/>
          </w:tcPr>
          <w:p w:rsidR="00A04748" w:rsidRPr="00A04748" w:rsidRDefault="00A04748" w:rsidP="00A0474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87" w:type="dxa"/>
            <w:vMerge/>
            <w:vAlign w:val="center"/>
          </w:tcPr>
          <w:p w:rsidR="00A04748" w:rsidRPr="00A04748" w:rsidRDefault="00A04748" w:rsidP="00A0474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A04748" w:rsidRPr="00A04748" w:rsidRDefault="007E48E7" w:rsidP="00A0474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>满意度指标</w:t>
            </w:r>
          </w:p>
        </w:tc>
        <w:tc>
          <w:tcPr>
            <w:tcW w:w="4263" w:type="dxa"/>
            <w:vAlign w:val="center"/>
          </w:tcPr>
          <w:p w:rsidR="00A04748" w:rsidRPr="00A04748" w:rsidRDefault="007E48E7" w:rsidP="00A04748">
            <w:pPr>
              <w:spacing w:line="480" w:lineRule="exact"/>
              <w:jc w:val="left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>退耕农户满意度</w:t>
            </w:r>
          </w:p>
        </w:tc>
        <w:tc>
          <w:tcPr>
            <w:tcW w:w="1407" w:type="dxa"/>
            <w:vAlign w:val="center"/>
          </w:tcPr>
          <w:p w:rsidR="00A04748" w:rsidRPr="00A04748" w:rsidRDefault="007E48E7" w:rsidP="00A0474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>满意</w:t>
            </w:r>
          </w:p>
        </w:tc>
      </w:tr>
      <w:tr w:rsidR="00A04748" w:rsidRPr="00A04748" w:rsidTr="00C04C00">
        <w:trPr>
          <w:trHeight w:val="624"/>
          <w:jc w:val="center"/>
        </w:trPr>
        <w:tc>
          <w:tcPr>
            <w:tcW w:w="1256" w:type="dxa"/>
            <w:vMerge/>
            <w:vAlign w:val="center"/>
          </w:tcPr>
          <w:p w:rsidR="00A04748" w:rsidRPr="00A04748" w:rsidRDefault="00A04748" w:rsidP="00A0474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87" w:type="dxa"/>
            <w:vMerge w:val="restart"/>
            <w:vAlign w:val="center"/>
          </w:tcPr>
          <w:p w:rsidR="00A04748" w:rsidRPr="00A04748" w:rsidRDefault="00A04748" w:rsidP="00C04C00">
            <w:pPr>
              <w:spacing w:line="36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 w:rsidRPr="00A04748">
              <w:rPr>
                <w:rFonts w:ascii="方正仿宋_GBK" w:eastAsia="方正仿宋_GBK" w:hint="eastAsia"/>
                <w:sz w:val="24"/>
                <w:szCs w:val="24"/>
              </w:rPr>
              <w:t>过程管理指标</w:t>
            </w:r>
          </w:p>
        </w:tc>
        <w:tc>
          <w:tcPr>
            <w:tcW w:w="1690" w:type="dxa"/>
            <w:vMerge w:val="restart"/>
            <w:vAlign w:val="center"/>
          </w:tcPr>
          <w:p w:rsidR="00A04748" w:rsidRPr="00A04748" w:rsidRDefault="00A04748" w:rsidP="00A0474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 w:rsidRPr="00A04748">
              <w:rPr>
                <w:rFonts w:ascii="方正仿宋_GBK" w:eastAsia="方正仿宋_GBK" w:hint="eastAsia"/>
                <w:sz w:val="24"/>
                <w:szCs w:val="24"/>
              </w:rPr>
              <w:t>计划管理指标</w:t>
            </w:r>
          </w:p>
        </w:tc>
        <w:tc>
          <w:tcPr>
            <w:tcW w:w="4263" w:type="dxa"/>
            <w:vAlign w:val="center"/>
          </w:tcPr>
          <w:p w:rsidR="00A04748" w:rsidRPr="00A04748" w:rsidRDefault="00A04748" w:rsidP="00A04748">
            <w:pPr>
              <w:spacing w:line="480" w:lineRule="exact"/>
              <w:jc w:val="left"/>
              <w:rPr>
                <w:rFonts w:ascii="方正仿宋_GBK" w:eastAsia="方正仿宋_GBK"/>
                <w:sz w:val="24"/>
                <w:szCs w:val="24"/>
              </w:rPr>
            </w:pPr>
            <w:r w:rsidRPr="00A04748">
              <w:rPr>
                <w:rFonts w:ascii="方正仿宋_GBK" w:eastAsia="方正仿宋_GBK" w:hint="eastAsia"/>
                <w:sz w:val="24"/>
                <w:szCs w:val="24"/>
              </w:rPr>
              <w:t>投资计划</w:t>
            </w:r>
            <w:r w:rsidR="007E48E7">
              <w:rPr>
                <w:rFonts w:ascii="方正仿宋_GBK" w:eastAsia="方正仿宋_GBK" w:hint="eastAsia"/>
                <w:sz w:val="24"/>
                <w:szCs w:val="24"/>
              </w:rPr>
              <w:t>转发（</w:t>
            </w:r>
            <w:r w:rsidRPr="00A04748">
              <w:rPr>
                <w:rFonts w:ascii="方正仿宋_GBK" w:eastAsia="方正仿宋_GBK" w:hint="eastAsia"/>
                <w:sz w:val="24"/>
                <w:szCs w:val="24"/>
              </w:rPr>
              <w:t>分解</w:t>
            </w:r>
            <w:r w:rsidR="007E48E7">
              <w:rPr>
                <w:rFonts w:ascii="方正仿宋_GBK" w:eastAsia="方正仿宋_GBK" w:hint="eastAsia"/>
                <w:sz w:val="24"/>
                <w:szCs w:val="24"/>
              </w:rPr>
              <w:t>）</w:t>
            </w:r>
            <w:r w:rsidRPr="00A04748">
              <w:rPr>
                <w:rFonts w:ascii="方正仿宋_GBK" w:eastAsia="方正仿宋_GBK" w:hint="eastAsia"/>
                <w:sz w:val="24"/>
                <w:szCs w:val="24"/>
              </w:rPr>
              <w:t>用时达标率</w:t>
            </w:r>
          </w:p>
        </w:tc>
        <w:tc>
          <w:tcPr>
            <w:tcW w:w="1407" w:type="dxa"/>
            <w:vAlign w:val="center"/>
          </w:tcPr>
          <w:p w:rsidR="00A04748" w:rsidRPr="00A04748" w:rsidRDefault="00A04748" w:rsidP="00A0474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 w:rsidRPr="00A04748">
              <w:rPr>
                <w:rFonts w:ascii="方正仿宋_GBK" w:eastAsia="方正仿宋_GBK" w:hint="eastAsia"/>
                <w:sz w:val="24"/>
                <w:szCs w:val="24"/>
              </w:rPr>
              <w:t>≥90%</w:t>
            </w:r>
          </w:p>
        </w:tc>
      </w:tr>
      <w:tr w:rsidR="00A04748" w:rsidRPr="00A04748" w:rsidTr="00C04C00">
        <w:trPr>
          <w:trHeight w:val="624"/>
          <w:jc w:val="center"/>
        </w:trPr>
        <w:tc>
          <w:tcPr>
            <w:tcW w:w="1256" w:type="dxa"/>
            <w:vMerge/>
            <w:vAlign w:val="center"/>
          </w:tcPr>
          <w:p w:rsidR="00A04748" w:rsidRPr="00A04748" w:rsidRDefault="00A04748" w:rsidP="00A0474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87" w:type="dxa"/>
            <w:vMerge/>
            <w:vAlign w:val="center"/>
          </w:tcPr>
          <w:p w:rsidR="00A04748" w:rsidRPr="00A04748" w:rsidRDefault="00A04748" w:rsidP="00A0474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690" w:type="dxa"/>
            <w:vMerge/>
            <w:vAlign w:val="center"/>
          </w:tcPr>
          <w:p w:rsidR="00A04748" w:rsidRPr="00A04748" w:rsidRDefault="00A04748" w:rsidP="00A0474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4263" w:type="dxa"/>
            <w:vAlign w:val="center"/>
          </w:tcPr>
          <w:p w:rsidR="00A04748" w:rsidRPr="00A04748" w:rsidRDefault="00A04748" w:rsidP="00A04748">
            <w:pPr>
              <w:spacing w:line="480" w:lineRule="exact"/>
              <w:jc w:val="left"/>
              <w:rPr>
                <w:rFonts w:ascii="方正仿宋_GBK" w:eastAsia="方正仿宋_GBK"/>
                <w:sz w:val="24"/>
                <w:szCs w:val="24"/>
              </w:rPr>
            </w:pPr>
            <w:r w:rsidRPr="00A04748">
              <w:rPr>
                <w:rFonts w:ascii="方正仿宋_GBK" w:eastAsia="方正仿宋_GBK" w:hint="eastAsia"/>
                <w:sz w:val="24"/>
                <w:szCs w:val="24"/>
              </w:rPr>
              <w:t>“两个责任”按项目落实到位率</w:t>
            </w:r>
          </w:p>
        </w:tc>
        <w:tc>
          <w:tcPr>
            <w:tcW w:w="1407" w:type="dxa"/>
            <w:vAlign w:val="center"/>
          </w:tcPr>
          <w:p w:rsidR="00A04748" w:rsidRPr="00A04748" w:rsidRDefault="00A04748" w:rsidP="00A0474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 w:rsidRPr="00A04748">
              <w:rPr>
                <w:rFonts w:ascii="方正仿宋_GBK" w:eastAsia="方正仿宋_GBK" w:hint="eastAsia"/>
                <w:sz w:val="24"/>
                <w:szCs w:val="24"/>
              </w:rPr>
              <w:t>100%</w:t>
            </w:r>
          </w:p>
        </w:tc>
      </w:tr>
      <w:tr w:rsidR="00A04748" w:rsidRPr="00A04748" w:rsidTr="00C04C00">
        <w:trPr>
          <w:trHeight w:val="624"/>
          <w:jc w:val="center"/>
        </w:trPr>
        <w:tc>
          <w:tcPr>
            <w:tcW w:w="1256" w:type="dxa"/>
            <w:vMerge/>
            <w:vAlign w:val="center"/>
          </w:tcPr>
          <w:p w:rsidR="00A04748" w:rsidRPr="00A04748" w:rsidRDefault="00A04748" w:rsidP="00A0474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87" w:type="dxa"/>
            <w:vMerge/>
            <w:vAlign w:val="center"/>
          </w:tcPr>
          <w:p w:rsidR="00A04748" w:rsidRPr="00A04748" w:rsidRDefault="00A04748" w:rsidP="00A0474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690" w:type="dxa"/>
            <w:vMerge w:val="restart"/>
            <w:vAlign w:val="center"/>
          </w:tcPr>
          <w:p w:rsidR="00A04748" w:rsidRPr="00A04748" w:rsidRDefault="00A04748" w:rsidP="00A0474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 w:rsidRPr="00A04748">
              <w:rPr>
                <w:rFonts w:ascii="方正仿宋_GBK" w:eastAsia="方正仿宋_GBK" w:hint="eastAsia"/>
                <w:sz w:val="24"/>
                <w:szCs w:val="24"/>
              </w:rPr>
              <w:t>资金管理指标</w:t>
            </w:r>
          </w:p>
        </w:tc>
        <w:tc>
          <w:tcPr>
            <w:tcW w:w="4263" w:type="dxa"/>
            <w:vAlign w:val="center"/>
          </w:tcPr>
          <w:p w:rsidR="00A04748" w:rsidRPr="00A04748" w:rsidRDefault="00A04748" w:rsidP="00A04748">
            <w:pPr>
              <w:spacing w:line="480" w:lineRule="exact"/>
              <w:jc w:val="left"/>
              <w:rPr>
                <w:rFonts w:ascii="方正仿宋_GBK" w:eastAsia="方正仿宋_GBK"/>
                <w:sz w:val="24"/>
                <w:szCs w:val="24"/>
              </w:rPr>
            </w:pPr>
            <w:r w:rsidRPr="00A04748">
              <w:rPr>
                <w:rFonts w:ascii="方正仿宋_GBK" w:eastAsia="方正仿宋_GBK" w:hint="eastAsia"/>
                <w:sz w:val="24"/>
                <w:szCs w:val="24"/>
              </w:rPr>
              <w:t>中央预算内投资支付率</w:t>
            </w:r>
          </w:p>
        </w:tc>
        <w:tc>
          <w:tcPr>
            <w:tcW w:w="1407" w:type="dxa"/>
            <w:vAlign w:val="center"/>
          </w:tcPr>
          <w:p w:rsidR="00A04748" w:rsidRPr="00A04748" w:rsidRDefault="00A04748" w:rsidP="00A0474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 w:rsidRPr="00A04748">
              <w:rPr>
                <w:rFonts w:ascii="方正仿宋_GBK" w:eastAsia="方正仿宋_GBK" w:hint="eastAsia"/>
                <w:sz w:val="24"/>
                <w:szCs w:val="24"/>
              </w:rPr>
              <w:t>≥</w:t>
            </w:r>
            <w:r w:rsidR="007E48E7">
              <w:rPr>
                <w:rFonts w:ascii="方正仿宋_GBK" w:eastAsia="方正仿宋_GBK" w:hint="eastAsia"/>
                <w:sz w:val="24"/>
                <w:szCs w:val="24"/>
              </w:rPr>
              <w:t>2</w:t>
            </w:r>
            <w:r w:rsidRPr="00A04748">
              <w:rPr>
                <w:rFonts w:ascii="方正仿宋_GBK" w:eastAsia="方正仿宋_GBK" w:hint="eastAsia"/>
                <w:sz w:val="24"/>
                <w:szCs w:val="24"/>
              </w:rPr>
              <w:t>0%</w:t>
            </w:r>
          </w:p>
        </w:tc>
      </w:tr>
      <w:tr w:rsidR="00A04748" w:rsidRPr="00A04748" w:rsidTr="00C04C00">
        <w:trPr>
          <w:trHeight w:val="624"/>
          <w:jc w:val="center"/>
        </w:trPr>
        <w:tc>
          <w:tcPr>
            <w:tcW w:w="1256" w:type="dxa"/>
            <w:vMerge/>
            <w:vAlign w:val="center"/>
          </w:tcPr>
          <w:p w:rsidR="00A04748" w:rsidRPr="00A04748" w:rsidRDefault="00A04748" w:rsidP="00A0474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87" w:type="dxa"/>
            <w:vMerge/>
            <w:vAlign w:val="center"/>
          </w:tcPr>
          <w:p w:rsidR="00A04748" w:rsidRPr="00A04748" w:rsidRDefault="00A04748" w:rsidP="00A0474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690" w:type="dxa"/>
            <w:vMerge/>
            <w:vAlign w:val="center"/>
          </w:tcPr>
          <w:p w:rsidR="00A04748" w:rsidRPr="00A04748" w:rsidRDefault="00A04748" w:rsidP="00A0474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4263" w:type="dxa"/>
            <w:vAlign w:val="center"/>
          </w:tcPr>
          <w:p w:rsidR="00A04748" w:rsidRPr="00A04748" w:rsidRDefault="00A04748" w:rsidP="00A04748">
            <w:pPr>
              <w:spacing w:line="480" w:lineRule="exact"/>
              <w:jc w:val="left"/>
              <w:rPr>
                <w:rFonts w:ascii="方正仿宋_GBK" w:eastAsia="方正仿宋_GBK"/>
                <w:sz w:val="24"/>
                <w:szCs w:val="24"/>
              </w:rPr>
            </w:pPr>
            <w:r w:rsidRPr="00A04748">
              <w:rPr>
                <w:rFonts w:ascii="方正仿宋_GBK" w:eastAsia="方正仿宋_GBK" w:hint="eastAsia"/>
                <w:sz w:val="24"/>
                <w:szCs w:val="24"/>
              </w:rPr>
              <w:t>总投资完成率</w:t>
            </w:r>
          </w:p>
        </w:tc>
        <w:tc>
          <w:tcPr>
            <w:tcW w:w="1407" w:type="dxa"/>
            <w:vAlign w:val="center"/>
          </w:tcPr>
          <w:p w:rsidR="00A04748" w:rsidRPr="00A04748" w:rsidRDefault="00A04748" w:rsidP="00A0474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 w:rsidRPr="00A04748">
              <w:rPr>
                <w:rFonts w:ascii="方正仿宋_GBK" w:eastAsia="方正仿宋_GBK" w:hint="eastAsia"/>
                <w:sz w:val="24"/>
                <w:szCs w:val="24"/>
              </w:rPr>
              <w:t>≥</w:t>
            </w:r>
            <w:r w:rsidR="007E48E7">
              <w:rPr>
                <w:rFonts w:ascii="方正仿宋_GBK" w:eastAsia="方正仿宋_GBK" w:hint="eastAsia"/>
                <w:sz w:val="24"/>
                <w:szCs w:val="24"/>
              </w:rPr>
              <w:t>2</w:t>
            </w:r>
            <w:r w:rsidRPr="00A04748">
              <w:rPr>
                <w:rFonts w:ascii="方正仿宋_GBK" w:eastAsia="方正仿宋_GBK" w:hint="eastAsia"/>
                <w:sz w:val="24"/>
                <w:szCs w:val="24"/>
              </w:rPr>
              <w:t>0%</w:t>
            </w:r>
          </w:p>
        </w:tc>
      </w:tr>
      <w:tr w:rsidR="00A04748" w:rsidRPr="00A04748" w:rsidTr="00C04C00">
        <w:trPr>
          <w:trHeight w:val="624"/>
          <w:jc w:val="center"/>
        </w:trPr>
        <w:tc>
          <w:tcPr>
            <w:tcW w:w="1256" w:type="dxa"/>
            <w:vMerge/>
            <w:vAlign w:val="center"/>
          </w:tcPr>
          <w:p w:rsidR="00A04748" w:rsidRPr="00A04748" w:rsidRDefault="00A04748" w:rsidP="00A0474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87" w:type="dxa"/>
            <w:vMerge/>
            <w:vAlign w:val="center"/>
          </w:tcPr>
          <w:p w:rsidR="00A04748" w:rsidRPr="00A04748" w:rsidRDefault="00A04748" w:rsidP="00A0474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690" w:type="dxa"/>
            <w:vMerge w:val="restart"/>
            <w:vAlign w:val="center"/>
          </w:tcPr>
          <w:p w:rsidR="00A04748" w:rsidRPr="00A04748" w:rsidRDefault="00A04748" w:rsidP="00A0474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 w:rsidRPr="00A04748">
              <w:rPr>
                <w:rFonts w:ascii="方正仿宋_GBK" w:eastAsia="方正仿宋_GBK" w:hint="eastAsia"/>
                <w:sz w:val="24"/>
                <w:szCs w:val="24"/>
              </w:rPr>
              <w:t>项目管理指标</w:t>
            </w:r>
          </w:p>
        </w:tc>
        <w:tc>
          <w:tcPr>
            <w:tcW w:w="4263" w:type="dxa"/>
            <w:vAlign w:val="center"/>
          </w:tcPr>
          <w:p w:rsidR="00A04748" w:rsidRPr="00A04748" w:rsidRDefault="00A04748" w:rsidP="00A04748">
            <w:pPr>
              <w:spacing w:line="480" w:lineRule="exact"/>
              <w:jc w:val="left"/>
              <w:rPr>
                <w:rFonts w:ascii="方正仿宋_GBK" w:eastAsia="方正仿宋_GBK"/>
                <w:sz w:val="24"/>
                <w:szCs w:val="24"/>
              </w:rPr>
            </w:pPr>
            <w:r w:rsidRPr="00A04748">
              <w:rPr>
                <w:rFonts w:ascii="方正仿宋_GBK" w:eastAsia="方正仿宋_GBK" w:hint="eastAsia"/>
                <w:sz w:val="24"/>
                <w:szCs w:val="24"/>
              </w:rPr>
              <w:t>项目开工率</w:t>
            </w:r>
          </w:p>
        </w:tc>
        <w:tc>
          <w:tcPr>
            <w:tcW w:w="1407" w:type="dxa"/>
            <w:vAlign w:val="center"/>
          </w:tcPr>
          <w:p w:rsidR="00A04748" w:rsidRPr="00A04748" w:rsidRDefault="00A04748" w:rsidP="00A0474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 w:rsidRPr="00A04748">
              <w:rPr>
                <w:rFonts w:ascii="方正仿宋_GBK" w:eastAsia="方正仿宋_GBK" w:hint="eastAsia"/>
                <w:sz w:val="24"/>
                <w:szCs w:val="24"/>
              </w:rPr>
              <w:t>100%</w:t>
            </w:r>
          </w:p>
        </w:tc>
      </w:tr>
      <w:tr w:rsidR="00A04748" w:rsidRPr="00A04748" w:rsidTr="00C04C00">
        <w:trPr>
          <w:trHeight w:val="624"/>
          <w:jc w:val="center"/>
        </w:trPr>
        <w:tc>
          <w:tcPr>
            <w:tcW w:w="1256" w:type="dxa"/>
            <w:vMerge/>
            <w:vAlign w:val="center"/>
          </w:tcPr>
          <w:p w:rsidR="00A04748" w:rsidRPr="00A04748" w:rsidRDefault="00A04748" w:rsidP="00A0474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87" w:type="dxa"/>
            <w:vMerge/>
            <w:vAlign w:val="center"/>
          </w:tcPr>
          <w:p w:rsidR="00A04748" w:rsidRPr="00A04748" w:rsidRDefault="00A04748" w:rsidP="00A0474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690" w:type="dxa"/>
            <w:vMerge/>
            <w:vAlign w:val="center"/>
          </w:tcPr>
          <w:p w:rsidR="00A04748" w:rsidRPr="00A04748" w:rsidRDefault="00A04748" w:rsidP="00A0474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4263" w:type="dxa"/>
            <w:vAlign w:val="center"/>
          </w:tcPr>
          <w:p w:rsidR="00A04748" w:rsidRPr="00A04748" w:rsidRDefault="00A04748" w:rsidP="00A04748">
            <w:pPr>
              <w:spacing w:line="480" w:lineRule="exact"/>
              <w:jc w:val="left"/>
              <w:rPr>
                <w:rFonts w:ascii="方正仿宋_GBK" w:eastAsia="方正仿宋_GBK"/>
                <w:sz w:val="24"/>
                <w:szCs w:val="24"/>
              </w:rPr>
            </w:pPr>
            <w:r w:rsidRPr="00A04748">
              <w:rPr>
                <w:rFonts w:ascii="方正仿宋_GBK" w:eastAsia="方正仿宋_GBK" w:hint="eastAsia"/>
                <w:sz w:val="24"/>
                <w:szCs w:val="24"/>
              </w:rPr>
              <w:t>超规模、超标准、超概算项目比例</w:t>
            </w:r>
          </w:p>
        </w:tc>
        <w:tc>
          <w:tcPr>
            <w:tcW w:w="1407" w:type="dxa"/>
            <w:vAlign w:val="center"/>
          </w:tcPr>
          <w:p w:rsidR="00A04748" w:rsidRPr="00A04748" w:rsidRDefault="00A04748" w:rsidP="00A0474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 w:rsidRPr="00A04748">
              <w:rPr>
                <w:rFonts w:ascii="方正仿宋_GBK" w:eastAsia="方正仿宋_GBK" w:hint="eastAsia"/>
                <w:sz w:val="24"/>
                <w:szCs w:val="24"/>
              </w:rPr>
              <w:t>≤5%</w:t>
            </w:r>
          </w:p>
        </w:tc>
      </w:tr>
      <w:tr w:rsidR="00A04748" w:rsidRPr="00A04748" w:rsidTr="00C04C00">
        <w:trPr>
          <w:trHeight w:val="624"/>
          <w:jc w:val="center"/>
        </w:trPr>
        <w:tc>
          <w:tcPr>
            <w:tcW w:w="1256" w:type="dxa"/>
            <w:vMerge/>
            <w:vAlign w:val="center"/>
          </w:tcPr>
          <w:p w:rsidR="00A04748" w:rsidRPr="00A04748" w:rsidRDefault="00A04748" w:rsidP="00A0474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87" w:type="dxa"/>
            <w:vMerge/>
            <w:vAlign w:val="center"/>
          </w:tcPr>
          <w:p w:rsidR="00A04748" w:rsidRPr="00A04748" w:rsidRDefault="00A04748" w:rsidP="00A0474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A04748" w:rsidRPr="00A04748" w:rsidRDefault="00A04748" w:rsidP="00A0474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 w:rsidRPr="00A04748">
              <w:rPr>
                <w:rFonts w:ascii="方正仿宋_GBK" w:eastAsia="方正仿宋_GBK" w:hint="eastAsia"/>
                <w:sz w:val="24"/>
                <w:szCs w:val="24"/>
              </w:rPr>
              <w:t>监督检查指标</w:t>
            </w:r>
          </w:p>
        </w:tc>
        <w:tc>
          <w:tcPr>
            <w:tcW w:w="4263" w:type="dxa"/>
            <w:vAlign w:val="center"/>
          </w:tcPr>
          <w:p w:rsidR="00A04748" w:rsidRPr="00A04748" w:rsidRDefault="00A04748" w:rsidP="00A04748">
            <w:pPr>
              <w:spacing w:line="480" w:lineRule="exact"/>
              <w:jc w:val="left"/>
              <w:rPr>
                <w:rFonts w:ascii="方正仿宋_GBK" w:eastAsia="方正仿宋_GBK"/>
                <w:sz w:val="24"/>
                <w:szCs w:val="24"/>
              </w:rPr>
            </w:pPr>
            <w:r w:rsidRPr="00A04748">
              <w:rPr>
                <w:rFonts w:ascii="方正仿宋_GBK" w:eastAsia="方正仿宋_GBK" w:hint="eastAsia"/>
                <w:sz w:val="24"/>
                <w:szCs w:val="24"/>
              </w:rPr>
              <w:t>审计、督查、巡视等指出问题项目比例</w:t>
            </w:r>
          </w:p>
        </w:tc>
        <w:tc>
          <w:tcPr>
            <w:tcW w:w="1407" w:type="dxa"/>
            <w:vAlign w:val="center"/>
          </w:tcPr>
          <w:p w:rsidR="00A04748" w:rsidRPr="00A04748" w:rsidRDefault="00A04748" w:rsidP="00A04748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 w:rsidRPr="00A04748">
              <w:rPr>
                <w:rFonts w:ascii="方正仿宋_GBK" w:eastAsia="方正仿宋_GBK" w:hint="eastAsia"/>
                <w:sz w:val="24"/>
                <w:szCs w:val="24"/>
              </w:rPr>
              <w:t>0</w:t>
            </w:r>
          </w:p>
        </w:tc>
      </w:tr>
    </w:tbl>
    <w:p w:rsidR="00A04748" w:rsidRPr="00A04748" w:rsidRDefault="00A04748" w:rsidP="00A176B0">
      <w:pPr>
        <w:rPr>
          <w:rFonts w:ascii="方正仿宋_GBK" w:eastAsia="方正仿宋_GBK"/>
          <w:sz w:val="24"/>
          <w:szCs w:val="24"/>
        </w:rPr>
      </w:pPr>
    </w:p>
    <w:sectPr w:rsidR="00A04748" w:rsidRPr="00A04748" w:rsidSect="007E48E7">
      <w:pgSz w:w="11906" w:h="16838" w:code="9"/>
      <w:pgMar w:top="1418" w:right="1361" w:bottom="1418" w:left="1474" w:header="851" w:footer="794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773" w:rsidRDefault="001A4773" w:rsidP="007E48E7">
      <w:r>
        <w:separator/>
      </w:r>
    </w:p>
  </w:endnote>
  <w:endnote w:type="continuationSeparator" w:id="0">
    <w:p w:rsidR="001A4773" w:rsidRDefault="001A4773" w:rsidP="007E4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773" w:rsidRDefault="001A4773" w:rsidP="007E48E7">
      <w:r>
        <w:separator/>
      </w:r>
    </w:p>
  </w:footnote>
  <w:footnote w:type="continuationSeparator" w:id="0">
    <w:p w:rsidR="001A4773" w:rsidRDefault="001A4773" w:rsidP="007E48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evenAndOddHeaders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748"/>
    <w:rsid w:val="001A4773"/>
    <w:rsid w:val="002947DA"/>
    <w:rsid w:val="003139A6"/>
    <w:rsid w:val="003340EC"/>
    <w:rsid w:val="003751E6"/>
    <w:rsid w:val="00457EC9"/>
    <w:rsid w:val="005F020E"/>
    <w:rsid w:val="007E48E7"/>
    <w:rsid w:val="00A04748"/>
    <w:rsid w:val="00A176B0"/>
    <w:rsid w:val="00C04C00"/>
    <w:rsid w:val="00DE633A"/>
    <w:rsid w:val="00EF4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33A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47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7E48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E48E7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E48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E48E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33A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47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7E48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E48E7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E48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E48E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李国民</dc:creator>
  <cp:lastModifiedBy>市发展改革委</cp:lastModifiedBy>
  <cp:revision>7</cp:revision>
  <cp:lastPrinted>2019-07-30T07:20:00Z</cp:lastPrinted>
  <dcterms:created xsi:type="dcterms:W3CDTF">2019-07-02T06:46:00Z</dcterms:created>
  <dcterms:modified xsi:type="dcterms:W3CDTF">2019-07-30T08:25:00Z</dcterms:modified>
</cp:coreProperties>
</file>